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AA" w:rsidRDefault="00DD0AAA" w:rsidP="00DD0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355035, г. Ставрополь, </w:t>
      </w:r>
    </w:p>
    <w:p w:rsidR="00DD0AAA" w:rsidRDefault="00DD0AAA" w:rsidP="00DD0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ул. Селекционная 7, офис 9,10.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2537FB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: (8652)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28-26-23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="00694568">
        <w:rPr>
          <w:rFonts w:ascii="Times New Roman" w:eastAsia="Times New Roman" w:hAnsi="Times New Roman" w:cs="Times New Roman"/>
          <w:b/>
          <w:color w:val="FF0000"/>
          <w:lang w:val="en-US"/>
        </w:rPr>
        <w:t>28-50-72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28-50-94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E-mail: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avtoclass@mail.stv.ru</w:t>
      </w: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    </w:t>
      </w:r>
    </w:p>
    <w:p w:rsidR="00694568" w:rsidRPr="003A639F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A151B9" w:rsidRDefault="00A151B9" w:rsidP="00A1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C1" w:rsidRDefault="00C76DC1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37D93" w:rsidRDefault="002537FB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C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Автокран </w:t>
      </w:r>
      <w:r w:rsidR="00C76DC1" w:rsidRPr="00C76DC1">
        <w:rPr>
          <w:rFonts w:ascii="Times New Roman" w:hAnsi="Times New Roman" w:cs="Times New Roman"/>
          <w:b/>
          <w:sz w:val="36"/>
          <w:szCs w:val="36"/>
        </w:rPr>
        <w:t>КС-6478</w:t>
      </w:r>
    </w:p>
    <w:p w:rsidR="00C76DC1" w:rsidRDefault="00C76DC1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DC1" w:rsidRDefault="00C76DC1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3156D5E6" wp14:editId="277A95AA">
            <wp:extent cx="5715000" cy="4095750"/>
            <wp:effectExtent l="0" t="0" r="0" b="0"/>
            <wp:docPr id="1" name="Рисунок 1" descr="647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78-1.png">
                      <a:hlinkClick r:id="rId11" tooltip="6478-1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DC1" w:rsidRPr="00C76DC1" w:rsidRDefault="00C76DC1" w:rsidP="00C76DC1">
      <w:pPr>
        <w:pStyle w:val="ab"/>
        <w:shd w:val="clear" w:color="auto" w:fill="FFFFFF"/>
      </w:pPr>
      <w:r w:rsidRPr="00C76DC1">
        <w:rPr>
          <w:rStyle w:val="aa"/>
        </w:rPr>
        <w:t>Автомобильный кран КС-6478, грузоподъемностью 50 т, смонтирован на шасси КАМАЗ-65201 (8x4).</w:t>
      </w:r>
    </w:p>
    <w:p w:rsidR="00C76DC1" w:rsidRPr="00C76DC1" w:rsidRDefault="00C76DC1" w:rsidP="00C76DC1">
      <w:pPr>
        <w:pStyle w:val="ab"/>
        <w:shd w:val="clear" w:color="auto" w:fill="FFFFFF"/>
      </w:pPr>
      <w:r w:rsidRPr="00C76DC1">
        <w:rPr>
          <w:rStyle w:val="aa"/>
        </w:rPr>
        <w:t>Система управления крановыми операциями</w:t>
      </w:r>
      <w:r w:rsidRPr="00C76DC1">
        <w:t xml:space="preserve"> электрогидравлическая с гидрораспределителем типа LUDV позволяет совмещать все крановые операции (подъем/опускание груза, подъем/опускание стрелы, выдвижение/втягивание секций стрелы) и работать в широком диапазоне скоростей с высокой точностью их регулирования.</w:t>
      </w:r>
    </w:p>
    <w:p w:rsidR="00C76DC1" w:rsidRPr="00C76DC1" w:rsidRDefault="00C76DC1" w:rsidP="00C76DC1">
      <w:pPr>
        <w:pStyle w:val="ab"/>
        <w:shd w:val="clear" w:color="auto" w:fill="FFFFFF"/>
      </w:pPr>
      <w:r w:rsidRPr="00C76DC1">
        <w:rPr>
          <w:rStyle w:val="aa"/>
        </w:rPr>
        <w:t>Стрела</w:t>
      </w:r>
      <w:r w:rsidRPr="00C76DC1">
        <w:t xml:space="preserve"> — телескопическая четырехсекционная. Первая выдвижная секция телескопируется одним гидроцилиндром, а вторая и третья секции выдвигаются синхронно другим гидроцилиндром и канатным полиспасом. Для увеличения подстрелового пространства по особому заказу поставляется легкий решетчатый удлинитель стрелы (гусек).</w:t>
      </w:r>
    </w:p>
    <w:p w:rsidR="005A242D" w:rsidRDefault="005A242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F2C" w:rsidRDefault="00F52F2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C1" w:rsidRDefault="00C76DC1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C1" w:rsidRDefault="00C76DC1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C1" w:rsidRDefault="00C76DC1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C1" w:rsidRDefault="00C76DC1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C1" w:rsidRDefault="00C76DC1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5"/>
        <w:gridCol w:w="2661"/>
      </w:tblGrid>
      <w:tr w:rsidR="00C76DC1" w:rsidRPr="00C76DC1" w:rsidTr="00C76DC1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Шасси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КАМАЗ-65201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8 x 4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КАМАЗ-740.50-360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кВт (л.с.)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265 (360)</w:t>
            </w:r>
          </w:p>
        </w:tc>
      </w:tr>
      <w:tr w:rsidR="00C76DC1" w:rsidRPr="00C76DC1" w:rsidTr="00C76DC1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Подъемные характеристики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Грузоподъемность, т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момент, тм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 стрелы,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3,0 — 22,0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подъема,(с гуськом)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34,7 (48,6)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стрелы,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11,4 — 34,0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гуська,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9,0-14,5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скорость подъема (опускания) груза, м/мин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3,0-9,0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контур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6,33-5,8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посадки, м/мин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вращения, мин-1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0,1 — 1,4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передвижения, км/ч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6DC1" w:rsidRPr="00C76DC1" w:rsidTr="00C76DC1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Габаритные размеры в транспортном положении и масса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мм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14 395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Высота, мм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3 993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 с основной стрелой, т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Радиус поворота по стреле,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76DC1" w:rsidRPr="00C76DC1" w:rsidTr="00C76DC1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Распределение нагрузки на дорогу, т.с.: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первой оси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5,73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второй оси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5,73</w:t>
            </w:r>
          </w:p>
        </w:tc>
      </w:tr>
      <w:tr w:rsidR="00C76DC1" w:rsidRPr="00C76DC1" w:rsidTr="00C76DC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тележки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6DC1" w:rsidRPr="00C76DC1" w:rsidRDefault="00C76DC1" w:rsidP="00C7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sz w:val="24"/>
                <w:szCs w:val="24"/>
              </w:rPr>
              <w:t>26,14</w:t>
            </w:r>
          </w:p>
        </w:tc>
      </w:tr>
    </w:tbl>
    <w:p w:rsidR="00C76DC1" w:rsidRPr="00F52F2C" w:rsidRDefault="00C76DC1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C1" w:rsidRDefault="00C76DC1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42D" w:rsidRDefault="005A242D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40A">
        <w:rPr>
          <w:rFonts w:ascii="Times New Roman" w:hAnsi="Times New Roman" w:cs="Times New Roman"/>
          <w:b/>
          <w:sz w:val="28"/>
          <w:szCs w:val="28"/>
        </w:rPr>
        <w:lastRenderedPageBreak/>
        <w:t>Грузовысотные характеристики</w:t>
      </w:r>
    </w:p>
    <w:p w:rsidR="00C76DC1" w:rsidRPr="00C76DC1" w:rsidRDefault="00C76DC1" w:rsidP="00C76DC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D4D4D"/>
          <w:sz w:val="18"/>
          <w:szCs w:val="18"/>
        </w:rPr>
      </w:pPr>
      <w:r w:rsidRPr="00C76DC1">
        <w:rPr>
          <w:rFonts w:ascii="Verdana" w:eastAsia="Times New Roman" w:hAnsi="Verdana" w:cs="Times New Roman"/>
          <w:noProof/>
          <w:color w:val="000A66"/>
          <w:sz w:val="18"/>
          <w:szCs w:val="18"/>
        </w:rPr>
        <w:drawing>
          <wp:inline distT="0" distB="0" distL="0" distR="0" wp14:anchorId="6A14C30A" wp14:editId="398B4022">
            <wp:extent cx="5238750" cy="7620000"/>
            <wp:effectExtent l="0" t="0" r="0" b="0"/>
            <wp:docPr id="2" name="Рисунок 2" descr="6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78.png">
                      <a:hlinkClick r:id="rId13" tooltip="6478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FF" w:rsidRDefault="006B27FF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9AE" w:rsidRDefault="00C449AE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614ED" w:rsidRDefault="009614ED" w:rsidP="00706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2B" w:rsidRDefault="0070622B" w:rsidP="0070622B">
      <w:pPr>
        <w:ind w:left="-993"/>
      </w:pPr>
      <w:r>
        <w:rPr>
          <w:noProof/>
        </w:rPr>
        <w:drawing>
          <wp:inline distT="0" distB="0" distL="0" distR="0" wp14:anchorId="409710A3" wp14:editId="7E660AE9">
            <wp:extent cx="757174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2BBD9AB6" wp14:editId="23E4FA95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1162050" cy="8667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70622B" w:rsidRPr="00934E32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934E3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__________________________________________                        </w:t>
      </w:r>
    </w:p>
    <w:p w:rsidR="0070622B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694568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7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934E3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sectPr w:rsidR="00694568" w:rsidRPr="002537FB" w:rsidSect="00E6105C">
      <w:headerReference w:type="default" r:id="rId18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CD" w:rsidRDefault="005D7FCD" w:rsidP="00A071BC">
      <w:pPr>
        <w:spacing w:after="0" w:line="240" w:lineRule="auto"/>
      </w:pPr>
      <w:r>
        <w:separator/>
      </w:r>
    </w:p>
  </w:endnote>
  <w:endnote w:type="continuationSeparator" w:id="0">
    <w:p w:rsidR="005D7FCD" w:rsidRDefault="005D7FCD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CD" w:rsidRDefault="005D7FCD" w:rsidP="00A071BC">
      <w:pPr>
        <w:spacing w:after="0" w:line="240" w:lineRule="auto"/>
      </w:pPr>
      <w:r>
        <w:separator/>
      </w:r>
    </w:p>
  </w:footnote>
  <w:footnote w:type="continuationSeparator" w:id="0">
    <w:p w:rsidR="005D7FCD" w:rsidRDefault="005D7FCD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003EC"/>
    <w:rsid w:val="00024361"/>
    <w:rsid w:val="00094DD9"/>
    <w:rsid w:val="00147A23"/>
    <w:rsid w:val="001826E6"/>
    <w:rsid w:val="00196A52"/>
    <w:rsid w:val="001E301A"/>
    <w:rsid w:val="00220170"/>
    <w:rsid w:val="0024583F"/>
    <w:rsid w:val="002537FB"/>
    <w:rsid w:val="002561C5"/>
    <w:rsid w:val="002625B4"/>
    <w:rsid w:val="002755A9"/>
    <w:rsid w:val="00284CC2"/>
    <w:rsid w:val="002A5A3D"/>
    <w:rsid w:val="002D2685"/>
    <w:rsid w:val="002D73E0"/>
    <w:rsid w:val="002E6C2B"/>
    <w:rsid w:val="002F2787"/>
    <w:rsid w:val="0033552E"/>
    <w:rsid w:val="003A639F"/>
    <w:rsid w:val="003C31A4"/>
    <w:rsid w:val="003F3D45"/>
    <w:rsid w:val="00495D7D"/>
    <w:rsid w:val="004D2F86"/>
    <w:rsid w:val="00520A49"/>
    <w:rsid w:val="00533193"/>
    <w:rsid w:val="0056718A"/>
    <w:rsid w:val="005A242D"/>
    <w:rsid w:val="005D7FCD"/>
    <w:rsid w:val="00633422"/>
    <w:rsid w:val="0064751D"/>
    <w:rsid w:val="006637B9"/>
    <w:rsid w:val="00671663"/>
    <w:rsid w:val="00694568"/>
    <w:rsid w:val="006B27FF"/>
    <w:rsid w:val="006C66B5"/>
    <w:rsid w:val="0070622B"/>
    <w:rsid w:val="007835AA"/>
    <w:rsid w:val="007963BF"/>
    <w:rsid w:val="007D1210"/>
    <w:rsid w:val="0089523C"/>
    <w:rsid w:val="008C556B"/>
    <w:rsid w:val="008E018A"/>
    <w:rsid w:val="008F7BA0"/>
    <w:rsid w:val="00915CED"/>
    <w:rsid w:val="00937D93"/>
    <w:rsid w:val="009614ED"/>
    <w:rsid w:val="00971342"/>
    <w:rsid w:val="00A071BC"/>
    <w:rsid w:val="00A151B9"/>
    <w:rsid w:val="00A50017"/>
    <w:rsid w:val="00AA54F1"/>
    <w:rsid w:val="00AE2B97"/>
    <w:rsid w:val="00B00598"/>
    <w:rsid w:val="00B17020"/>
    <w:rsid w:val="00B77E39"/>
    <w:rsid w:val="00B872B3"/>
    <w:rsid w:val="00BE67F0"/>
    <w:rsid w:val="00C248E0"/>
    <w:rsid w:val="00C37FDD"/>
    <w:rsid w:val="00C449AE"/>
    <w:rsid w:val="00C52BB7"/>
    <w:rsid w:val="00C76DC1"/>
    <w:rsid w:val="00CC2429"/>
    <w:rsid w:val="00CF2CAC"/>
    <w:rsid w:val="00CF7EEC"/>
    <w:rsid w:val="00D4086D"/>
    <w:rsid w:val="00DD0AAA"/>
    <w:rsid w:val="00E44F83"/>
    <w:rsid w:val="00E6105C"/>
    <w:rsid w:val="00E7283E"/>
    <w:rsid w:val="00EA271C"/>
    <w:rsid w:val="00EA5B0C"/>
    <w:rsid w:val="00EE614C"/>
    <w:rsid w:val="00F16B68"/>
    <w:rsid w:val="00F34FB9"/>
    <w:rsid w:val="00F52F2C"/>
    <w:rsid w:val="00F54651"/>
    <w:rsid w:val="00F75E8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C76DC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C76DC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6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6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00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32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193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992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8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344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98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97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795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59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marka.ru/files/6478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avtoclass@mail.st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marka.ru/files/6478-1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335D-92D9-42EF-9754-CC2063D3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Vasyliy</cp:lastModifiedBy>
  <cp:revision>39</cp:revision>
  <dcterms:created xsi:type="dcterms:W3CDTF">2011-02-15T08:53:00Z</dcterms:created>
  <dcterms:modified xsi:type="dcterms:W3CDTF">2011-06-10T10:13:00Z</dcterms:modified>
</cp:coreProperties>
</file>